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能力指標：9-s-01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9-s-01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57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能理解平面圖形縮放的意義。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S-4-14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如下圖，在平面上固定一點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1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，任意取一點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16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，在</w:t>
      </w:r>
      <w:r w:rsidDel="00000000" w:rsidR="00000000" w:rsidRPr="00000000">
        <w:drawing>
          <wp:inline distB="0" distT="0" distL="114300" distR="114300">
            <wp:extent cx="238125" cy="228600"/>
            <wp:effectExtent b="0" l="0" r="0" t="0"/>
            <wp:docPr id="1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上取一點</w:t>
      </w:r>
      <w:r w:rsidDel="00000000" w:rsidR="00000000" w:rsidRPr="00000000">
        <w:drawing>
          <wp:inline distB="0" distT="0" distL="114300" distR="114300">
            <wp:extent cx="190500" cy="161925"/>
            <wp:effectExtent b="0" l="0" r="0" t="0"/>
            <wp:docPr id="18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使得</w:t>
      </w:r>
      <w:r w:rsidDel="00000000" w:rsidR="00000000" w:rsidRPr="00000000">
        <w:drawing>
          <wp:inline distB="0" distT="0" distL="114300" distR="114300">
            <wp:extent cx="714375" cy="219075"/>
            <wp:effectExtent b="0" l="0" r="0" t="0"/>
            <wp:docPr id="17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，稱</w:t>
      </w:r>
      <w:r w:rsidDel="00000000" w:rsidR="00000000" w:rsidRPr="00000000">
        <w:drawing>
          <wp:inline distB="0" distT="0" distL="114300" distR="114300">
            <wp:extent cx="190500" cy="161925"/>
            <wp:effectExtent b="0" l="0" r="0" t="0"/>
            <wp:docPr id="20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是以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19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為中心將</w:t>
      </w:r>
      <w:r w:rsidDel="00000000" w:rsidR="00000000" w:rsidRPr="00000000">
        <w:drawing>
          <wp:inline distB="0" distT="0" distL="114300" distR="114300">
            <wp:extent cx="152400" cy="161925"/>
            <wp:effectExtent b="0" l="0" r="0" t="0"/>
            <wp:docPr id="23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縮放2倍的點。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1609725</wp:posOffset>
            </wp:positionH>
            <wp:positionV relativeFrom="paragraph">
              <wp:posOffset>80010</wp:posOffset>
            </wp:positionV>
            <wp:extent cx="1308100" cy="844550"/>
            <wp:effectExtent b="0" l="0" r="0" t="0"/>
            <wp:wrapSquare wrapText="bothSides" distB="0" distT="0" distL="114300" distR="114300"/>
            <wp:docPr id="33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44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將平面圖形上的任一點，由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27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縮放2倍的結果，就是由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24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將此平面圖形縮放2倍後的圖形。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例如：下圖表示由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25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將</w:t>
      </w:r>
      <w:r w:rsidDel="00000000" w:rsidR="00000000" w:rsidRPr="00000000">
        <w:drawing>
          <wp:inline distB="0" distT="0" distL="114300" distR="114300">
            <wp:extent cx="257175" cy="200025"/>
            <wp:effectExtent b="0" l="0" r="0" t="0"/>
            <wp:docPr id="2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縮放2倍的情形：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1533525</wp:posOffset>
            </wp:positionH>
            <wp:positionV relativeFrom="paragraph">
              <wp:posOffset>33020</wp:posOffset>
            </wp:positionV>
            <wp:extent cx="1479550" cy="946150"/>
            <wp:effectExtent b="0" l="0" r="0" t="0"/>
            <wp:wrapSquare wrapText="bothSides" distB="0" distT="0" distL="114300" distR="11430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46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right="6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例如：下圖表示由</w:t>
      </w:r>
      <w:r w:rsidDel="00000000" w:rsidR="00000000" w:rsidRPr="00000000">
        <w:drawing>
          <wp:inline distB="0" distT="0" distL="114300" distR="114300">
            <wp:extent cx="152400" cy="180975"/>
            <wp:effectExtent b="0" l="0" r="0" t="0"/>
            <wp:docPr id="2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將</w:t>
      </w:r>
      <w:r w:rsidDel="00000000" w:rsidR="00000000" w:rsidRPr="00000000">
        <w:drawing>
          <wp:inline distB="0" distT="0" distL="114300" distR="114300">
            <wp:extent cx="447675" cy="180975"/>
            <wp:effectExtent b="0" l="0" r="0" t="0"/>
            <wp:docPr id="3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縮放</w:t>
      </w:r>
      <w:r w:rsidDel="00000000" w:rsidR="00000000" w:rsidRPr="00000000">
        <w:drawing>
          <wp:inline distB="0" distT="0" distL="114300" distR="114300">
            <wp:extent cx="152400" cy="390525"/>
            <wp:effectExtent b="0" l="0" r="0" t="0"/>
            <wp:docPr id="31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倍的結果：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1609725</wp:posOffset>
            </wp:positionH>
            <wp:positionV relativeFrom="paragraph">
              <wp:posOffset>5080</wp:posOffset>
            </wp:positionV>
            <wp:extent cx="1333500" cy="958850"/>
            <wp:effectExtent b="0" l="0" r="0" t="0"/>
            <wp:wrapSquare wrapText="bothSides" distB="0" distT="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8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right="6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在6-s-02，已要求能在直觀上認識縮放對長度、角度的影響，因此本細目要求能由推理來理解下面的性質：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任意的縮放，將直線變成直線。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將一直線縮放r倍後，若此直線和原直線是相異的二條直線，則這二條直線平行。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任意</w:t>
      </w:r>
      <w:r w:rsidDel="00000000" w:rsidR="00000000" w:rsidRPr="00000000">
        <w:drawing>
          <wp:inline distB="0" distT="0" distL="114300" distR="114300">
            <wp:extent cx="114300" cy="123825"/>
            <wp:effectExtent b="0" l="0" r="0" t="0"/>
            <wp:docPr id="32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倍的縮放，將任一長度為</w:t>
      </w:r>
      <w:r w:rsidDel="00000000" w:rsidR="00000000" w:rsidRPr="00000000">
        <w:drawing>
          <wp:inline distB="0" distT="0" distL="114300" distR="114300">
            <wp:extent cx="114300" cy="180975"/>
            <wp:effectExtent b="0" l="0" r="0" t="0"/>
            <wp:docPr id="34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的線段變成另一長度為</w:t>
      </w:r>
      <w:r w:rsidDel="00000000" w:rsidR="00000000" w:rsidRPr="00000000">
        <w:drawing>
          <wp:inline distB="0" distT="0" distL="114300" distR="114300">
            <wp:extent cx="180975" cy="180975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的線段。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任意的縮放，將一角度變成另一角，同時角度的度數不變。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720" w:right="6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任何圖形，經過一</w:t>
      </w:r>
      <w:r w:rsidDel="00000000" w:rsidR="00000000" w:rsidRPr="00000000">
        <w:drawing>
          <wp:inline distB="0" distT="0" distL="114300" distR="114300">
            <wp:extent cx="114300" cy="123825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倍的縮放，雖然縮放的中心點不同，但所得到的圖形會全等，因此通常在談論圖形縮放的性質時，通常不會特別提及中心點。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1893"/>
        <w:gridCol w:w="2260"/>
        <w:gridCol w:w="2077"/>
        <w:tblGridChange w:id="0">
          <w:tblGrid>
            <w:gridCol w:w="2076"/>
            <w:gridCol w:w="1893"/>
            <w:gridCol w:w="2260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9-s-01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縮放圖形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R28M7JSO5E.png" id="6" name="image2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R28M7JSO5E.png" id="0" name="image24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縮放圖形之例題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7-02/5U5A8MWMJ8.png" id="7" name="image25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5U5A8MWMJ8.png" id="0" name="image25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790.0" w:type="dxa"/>
        <w:jc w:val="left"/>
        <w:tblInd w:w="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0"/>
        <w:gridCol w:w="8370"/>
        <w:tblGridChange w:id="0">
          <w:tblGrid>
            <w:gridCol w:w="420"/>
            <w:gridCol w:w="8370"/>
          </w:tblGrid>
        </w:tblGridChange>
      </w:tblGrid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平面上一個多邊形經過縮放後的縮放圖形會與原圖形對應邊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</w:p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且對應角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縮放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倍後的線段長度為原來的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倍。</w:t>
            </w:r>
          </w:p>
        </w:tc>
      </w:tr>
      <w:tr>
        <w:trPr>
          <w:trHeight w:val="208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36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如圖，若在平面上固定一點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，再任意取一點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，可在</w:t>
            </w: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OA</m:t>
                    </m:r>
                  </m:e>
                </m:acc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上找到一點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A'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，使得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OA'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=2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OA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A'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是以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為中心將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縮放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倍的點，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OA'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：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OA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的比值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，就稱為縮放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3762375</wp:posOffset>
                  </wp:positionH>
                  <wp:positionV relativeFrom="paragraph">
                    <wp:posOffset>228600</wp:posOffset>
                  </wp:positionV>
                  <wp:extent cx="1134110" cy="856615"/>
                  <wp:effectExtent b="0" l="0" r="0" t="0"/>
                  <wp:wrapSquare wrapText="bothSides" distB="0" distT="0" distL="114300" distR="114300"/>
                  <wp:docPr descr="C:\Users\user\Desktop\新增資料夾\12.PNG" id="13" name="image31.png"/>
                  <a:graphic>
                    <a:graphicData uri="http://schemas.openxmlformats.org/drawingml/2006/picture">
                      <pic:pic>
                        <pic:nvPicPr>
                          <pic:cNvPr descr="C:\Users\user\Desktop\新增資料夾\12.PNG" id="0" name="image31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8566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二、請畫出下列各題的縮放圖形：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1.以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1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為中心，將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AB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縮放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" w:cs="Cambria" w:eastAsia="Cambria" w:hAnsi="Cambria"/>
                  <w:sz w:val="28"/>
                  <w:szCs w:val="28"/>
                </w:rPr>
              </m:ctrlPr>
            </m:fPr>
            <m:num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1</m:t>
              </m:r>
            </m:num>
            <m:den>
              <m:r>
                <w:rPr>
                  <w:rFonts w:ascii="Cambria" w:cs="Cambria" w:eastAsia="Cambria" w:hAnsi="Cambria"/>
                  <w:sz w:val="28"/>
                  <w:szCs w:val="28"/>
                </w:rPr>
                <m:t xml:space="preserve">2</m:t>
              </m:r>
            </m:den>
          </m:f>
          <m:r>
            <w:rPr>
              <w:rFonts w:ascii="Cambria" w:cs="Cambria" w:eastAsia="Cambria" w:hAnsi="Cambria"/>
              <w:sz w:val="28"/>
              <w:szCs w:val="28"/>
            </w:rPr>
            <m:t xml:space="preserve"> 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倍後的圖形。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2.以</w:t>
      </w:r>
      <m:oMathPara>
        <m:oMathParaPr>
          <m:jc m:val="left"/>
        </m:oMathParaPr>
        <m:oMath>
          <m:sSub>
            <m:sSub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b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O</m:t>
              </m:r>
            </m:e>
            <m:sub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2</m:t>
              </m:r>
            </m:sub>
          </m:sSub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為中心，將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CD</m:t>
              </m:r>
            </m:e>
          </m:ba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縮放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</w:rPr>
            <m:t xml:space="preserve"> </m:t>
          </m:r>
          <m:r>
            <w:rPr>
              <w:rFonts w:ascii="Cambria" w:cs="Cambria" w:eastAsia="Cambria" w:hAnsi="Cambria"/>
              <w:sz w:val="24"/>
              <w:szCs w:val="24"/>
            </w:rPr>
            <m:t xml:space="preserve">3 </m:t>
          </m:r>
        </m:oMath>
      </m:oMathPara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倍後的圖形。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0" distT="0" distL="0" distR="0">
            <wp:extent cx="3177077" cy="3223205"/>
            <wp:effectExtent b="0" l="0" r="0" t="0"/>
            <wp:docPr id="9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7077" cy="3223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三、邊長3公分的正六邊形，將它縮放4倍後所得的縮放圖形，則：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1.縮放圖形的邊長為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公分。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2.縮放圖形的內角為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4"/>
          <w:szCs w:val="24"/>
          <w:rtl w:val="0"/>
        </w:rPr>
        <w:t xml:space="preserve">一、單選題：</w:t>
      </w:r>
    </w:p>
    <w:tbl>
      <w:tblPr>
        <w:tblStyle w:val="Table4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23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下列敘述何者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錯誤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(A) 一線段經過縮放後形成的圖形仍是線段。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(B) 一個長方形經過2倍的縮放後，其面積為原圖形的2倍。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(C) 一個角經縮放3倍後，其角度不變。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(D) 縮放後的線段與原線段平行。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選項中的圖形何者是右圖的縮放圖形？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2971165</wp:posOffset>
                  </wp:positionH>
                  <wp:positionV relativeFrom="paragraph">
                    <wp:posOffset>116840</wp:posOffset>
                  </wp:positionV>
                  <wp:extent cx="1114425" cy="1079500"/>
                  <wp:effectExtent b="0" l="0" r="0" t="0"/>
                  <wp:wrapSquare wrapText="bothSides" distB="0" distT="0" distL="114300" distR="114300"/>
                  <wp:docPr descr="C:\Users\user\Desktop\新增資料夾\1.PNG" id="2" name="image6.png"/>
                  <a:graphic>
                    <a:graphicData uri="http://schemas.openxmlformats.org/drawingml/2006/picture">
                      <pic:pic>
                        <pic:nvPicPr>
                          <pic:cNvPr descr="C:\Users\user\Desktop\新增資料夾\1.PNG" id="0" name="image6.png"/>
                          <pic:cNvPicPr preferRelativeResize="0"/>
                        </pic:nvPicPr>
                        <pic:blipFill>
                          <a:blip r:embed="rId31"/>
                          <a:srcRect b="4403" l="7692" r="46439" t="26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79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927218" cy="900000"/>
                  <wp:effectExtent b="0" l="0" r="0" t="0"/>
                  <wp:docPr descr="C:\Users\user\Desktop\新增資料夾\2.PNG" id="10" name="image28.png"/>
                  <a:graphic>
                    <a:graphicData uri="http://schemas.openxmlformats.org/drawingml/2006/picture">
                      <pic:pic>
                        <pic:nvPicPr>
                          <pic:cNvPr descr="C:\Users\user\Desktop\新增資料夾\2.PNG" id="0" name="image28.png"/>
                          <pic:cNvPicPr preferRelativeResize="0"/>
                        </pic:nvPicPr>
                        <pic:blipFill>
                          <a:blip r:embed="rId32"/>
                          <a:srcRect b="72374" l="4819" r="66938" t="2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218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(B)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894663" cy="900000"/>
                  <wp:effectExtent b="0" l="0" r="0" t="0"/>
                  <wp:docPr descr="C:\Users\user\Desktop\新增資料夾\2.PNG" id="11" name="image29.png"/>
                  <a:graphic>
                    <a:graphicData uri="http://schemas.openxmlformats.org/drawingml/2006/picture">
                      <pic:pic>
                        <pic:nvPicPr>
                          <pic:cNvPr descr="C:\Users\user\Desktop\新增資料夾\2.PNG" id="0" name="image29.png"/>
                          <pic:cNvPicPr preferRelativeResize="0"/>
                        </pic:nvPicPr>
                        <pic:blipFill>
                          <a:blip r:embed="rId33"/>
                          <a:srcRect b="72374" l="43861" r="28393" t="15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663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927238" cy="900000"/>
                  <wp:effectExtent b="0" l="0" r="0" t="0"/>
                  <wp:docPr descr="C:\Users\user\Desktop\新增資料夾\2.PNG" id="12" name="image30.png"/>
                  <a:graphic>
                    <a:graphicData uri="http://schemas.openxmlformats.org/drawingml/2006/picture">
                      <pic:pic>
                        <pic:nvPicPr>
                          <pic:cNvPr descr="C:\Users\user\Desktop\新增資料夾\2.PNG" id="0" name="image30.png"/>
                          <pic:cNvPicPr preferRelativeResize="0"/>
                        </pic:nvPicPr>
                        <pic:blipFill>
                          <a:blip r:embed="rId34"/>
                          <a:srcRect b="36666" l="42199" r="29221" t="37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238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(D)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drawing>
                <wp:inline distB="0" distT="0" distL="0" distR="0">
                  <wp:extent cx="928162" cy="900000"/>
                  <wp:effectExtent b="0" l="0" r="0" t="0"/>
                  <wp:docPr descr="C:\Users\user\Desktop\新增資料夾\2.PNG" id="21" name="image39.png"/>
                  <a:graphic>
                    <a:graphicData uri="http://schemas.openxmlformats.org/drawingml/2006/picture">
                      <pic:pic>
                        <pic:nvPicPr>
                          <pic:cNvPr descr="C:\Users\user\Desktop\新增資料夾\2.PNG" id="0" name="image39.png"/>
                          <pic:cNvPicPr preferRelativeResize="0"/>
                        </pic:nvPicPr>
                        <pic:blipFill>
                          <a:blip r:embed="rId35"/>
                          <a:srcRect b="36833" l="3655" r="68588" t="38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62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二、將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∆ABC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縮放5倍得到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∆DEF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，其中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的對應點分別為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  <w:br w:type="textWrapping"/>
        <w:t xml:space="preserve">若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∠A=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30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∠B=</m:t>
          </m:r>
          <m:sSup>
            <m:sSupPr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sSup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40</m:t>
              </m:r>
            </m:e>
            <m:sup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°</m:t>
              </m:r>
            </m:sup>
          </m:sSup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=8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=5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公分，則：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∠D=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∠F=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度。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EF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公分。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m:oMathPara>
        <m:oMathParaPr>
          <m:jc m:val="left"/>
        </m:oMathParaPr>
        <m:oMath>
          <m:r>
            <w:rPr>
              <w:rFonts w:ascii="Cambria" w:cs="Cambria" w:eastAsia="Cambria" w:hAnsi="Cambria"/>
              <w:sz w:val="24"/>
              <w:szCs w:val="24"/>
            </w:rPr>
            <m:t xml:space="preserve"> </m:t>
          </m:r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DE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</m:t>
          </m:r>
        </m:oMath>
      </m:oMathPara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公分。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三、邊長為5公分的正方形，經影印機縮放成120%後，則：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1.其縮放圖形的周長為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公分。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2.其縮放圖形的面積為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平方公分。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四、如圖，以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為縮放中心，將長方形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縮放若干倍後，得到長方形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AEFG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，若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AG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=3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</w:t>
      </w:r>
      <m:oMathPara>
        <m:oMathParaPr>
          <m:jc m:val="left"/>
        </m:oMathParaPr>
        <m:oMath>
          <m:bar>
            <m:barPr>
              <m:pos/>
              <m:ctrlPr>
                <w:rPr>
                  <w:rFonts w:ascii="Cambria" w:cs="Cambria" w:eastAsia="Cambria" w:hAnsi="Cambria"/>
                  <w:sz w:val="24"/>
                  <w:szCs w:val="24"/>
                </w:rPr>
              </m:ctrlPr>
            </m:barPr>
            <m:e>
              <m:r>
                <w:rPr>
                  <w:rFonts w:ascii="Cambria" w:cs="Cambria" w:eastAsia="Cambria" w:hAnsi="Cambria"/>
                  <w:sz w:val="24"/>
                  <w:szCs w:val="24"/>
                </w:rPr>
                <m:t xml:space="preserve">BC</m:t>
              </m:r>
            </m:e>
          </m:bar>
          <m:r>
            <w:rPr>
              <w:rFonts w:ascii="Cambria" w:cs="Cambria" w:eastAsia="Cambria" w:hAnsi="Cambria"/>
              <w:sz w:val="24"/>
              <w:szCs w:val="24"/>
            </w:rPr>
            <m:t xml:space="preserve">=9</m:t>
          </m:r>
        </m:oMath>
      </m:oMathPara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，則長方形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AEFG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是長方形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的幾倍縮放圖？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4400550</wp:posOffset>
            </wp:positionH>
            <wp:positionV relativeFrom="paragraph">
              <wp:posOffset>43180</wp:posOffset>
            </wp:positionV>
            <wp:extent cx="1068070" cy="797560"/>
            <wp:effectExtent b="0" l="0" r="0" t="0"/>
            <wp:wrapSquare wrapText="bothSides" distB="0" distT="0" distL="114300" distR="114300"/>
            <wp:docPr id="22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797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一、如右圖，下列敘述如果正確打「O」，不正確打「X」：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3857625</wp:posOffset>
            </wp:positionH>
            <wp:positionV relativeFrom="paragraph">
              <wp:posOffset>310515</wp:posOffset>
            </wp:positionV>
            <wp:extent cx="1562100" cy="1549400"/>
            <wp:effectExtent b="0" l="0" r="0" t="0"/>
            <wp:wrapSquare wrapText="bothSides" distB="0" distT="0" distL="114300" distR="114300"/>
            <wp:docPr descr="p031-1" id="8" name="image26.jpg"/>
            <a:graphic>
              <a:graphicData uri="http://schemas.openxmlformats.org/drawingml/2006/picture">
                <pic:pic>
                  <pic:nvPicPr>
                    <pic:cNvPr descr="p031-1" id="0" name="image26.jp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4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5"/>
        <w:bidiVisual w:val="0"/>
        <w:tblW w:w="5279.0" w:type="dxa"/>
        <w:jc w:val="left"/>
        <w:tblInd w:w="-6.999999999999993" w:type="dxa"/>
        <w:tblLayout w:type="fixed"/>
        <w:tblLook w:val="0400"/>
      </w:tblPr>
      <w:tblGrid>
        <w:gridCol w:w="1560"/>
        <w:gridCol w:w="3719"/>
        <w:tblGridChange w:id="0">
          <w:tblGrid>
            <w:gridCol w:w="1560"/>
            <w:gridCol w:w="3719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甲圖是乙圖的縮放圖。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乙圖是丙圖的縮放圖。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丙圖是丁圖的縮放圖。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丁圖是甲圖的縮放圖。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乙圖是丁圖的縮放圖。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)6.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甲圖是丙圖的縮放圖。</w:t>
            </w:r>
          </w:p>
        </w:tc>
      </w:tr>
    </w:tbl>
    <w:p w:rsidR="00000000" w:rsidDel="00000000" w:rsidP="00000000" w:rsidRDefault="00000000" w:rsidRPr="00000000">
      <w:pPr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二、將長為10公分，寬為5公分的長方形縮放若干倍後，縮放圖形的長為16公分，則：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1.縮放倍率為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>
      <w:pPr>
        <w:pBdr/>
        <w:spacing w:line="360" w:lineRule="auto"/>
        <w:ind w:left="92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2.縮放圖形的寬增加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公分。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三、若圖形甲縮放3倍的圖形是乙，乙縮放5倍的圖形是丙，則：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1.甲是丙的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倍縮放圖形。</w:t>
      </w:r>
    </w:p>
    <w:p w:rsidR="00000000" w:rsidDel="00000000" w:rsidP="00000000" w:rsidRDefault="00000000" w:rsidRPr="00000000">
      <w:pPr>
        <w:pBdr/>
        <w:spacing w:line="360" w:lineRule="auto"/>
        <w:ind w:left="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2.丙的面積是甲的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         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倍。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ind w:left="440" w:hanging="44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四、如下圖，以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為縮放中心，請畫出四邊形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ABCD</w:t>
      </w: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縮放2倍的圖形。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152400</wp:posOffset>
            </wp:positionH>
            <wp:positionV relativeFrom="paragraph">
              <wp:posOffset>1376045</wp:posOffset>
            </wp:positionV>
            <wp:extent cx="1800225" cy="1114425"/>
            <wp:effectExtent b="0" l="0" r="0" t="0"/>
            <wp:wrapSquare wrapText="bothSides" distB="0" distT="0" distL="114300" distR="114300"/>
            <wp:docPr id="26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180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0.png"/><Relationship Id="rId22" Type="http://schemas.openxmlformats.org/officeDocument/2006/relationships/image" Target="media/image5.png"/><Relationship Id="rId21" Type="http://schemas.openxmlformats.org/officeDocument/2006/relationships/image" Target="media/image62.png"/><Relationship Id="rId24" Type="http://schemas.openxmlformats.org/officeDocument/2006/relationships/image" Target="media/image65.png"/><Relationship Id="rId23" Type="http://schemas.openxmlformats.org/officeDocument/2006/relationships/image" Target="media/image63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35.png"/><Relationship Id="rId26" Type="http://schemas.openxmlformats.org/officeDocument/2006/relationships/image" Target="media/image11.png"/><Relationship Id="rId25" Type="http://schemas.openxmlformats.org/officeDocument/2006/relationships/image" Target="media/image8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5" Type="http://schemas.openxmlformats.org/officeDocument/2006/relationships/image" Target="media/image32.png"/><Relationship Id="rId6" Type="http://schemas.openxmlformats.org/officeDocument/2006/relationships/image" Target="media/image34.png"/><Relationship Id="rId29" Type="http://schemas.openxmlformats.org/officeDocument/2006/relationships/image" Target="media/image31.png"/><Relationship Id="rId7" Type="http://schemas.openxmlformats.org/officeDocument/2006/relationships/image" Target="media/image33.png"/><Relationship Id="rId8" Type="http://schemas.openxmlformats.org/officeDocument/2006/relationships/image" Target="media/image36.png"/><Relationship Id="rId31" Type="http://schemas.openxmlformats.org/officeDocument/2006/relationships/image" Target="media/image6.png"/><Relationship Id="rId30" Type="http://schemas.openxmlformats.org/officeDocument/2006/relationships/image" Target="media/image27.png"/><Relationship Id="rId11" Type="http://schemas.openxmlformats.org/officeDocument/2006/relationships/image" Target="media/image37.png"/><Relationship Id="rId33" Type="http://schemas.openxmlformats.org/officeDocument/2006/relationships/image" Target="media/image29.png"/><Relationship Id="rId10" Type="http://schemas.openxmlformats.org/officeDocument/2006/relationships/image" Target="media/image38.png"/><Relationship Id="rId32" Type="http://schemas.openxmlformats.org/officeDocument/2006/relationships/image" Target="media/image28.png"/><Relationship Id="rId13" Type="http://schemas.openxmlformats.org/officeDocument/2006/relationships/image" Target="media/image64.png"/><Relationship Id="rId35" Type="http://schemas.openxmlformats.org/officeDocument/2006/relationships/image" Target="media/image39.png"/><Relationship Id="rId12" Type="http://schemas.openxmlformats.org/officeDocument/2006/relationships/image" Target="media/image44.png"/><Relationship Id="rId34" Type="http://schemas.openxmlformats.org/officeDocument/2006/relationships/image" Target="media/image30.png"/><Relationship Id="rId15" Type="http://schemas.openxmlformats.org/officeDocument/2006/relationships/image" Target="media/image47.png"/><Relationship Id="rId37" Type="http://schemas.openxmlformats.org/officeDocument/2006/relationships/image" Target="media/image26.jpg"/><Relationship Id="rId14" Type="http://schemas.openxmlformats.org/officeDocument/2006/relationships/image" Target="media/image53.png"/><Relationship Id="rId36" Type="http://schemas.openxmlformats.org/officeDocument/2006/relationships/image" Target="media/image43.png"/><Relationship Id="rId17" Type="http://schemas.openxmlformats.org/officeDocument/2006/relationships/image" Target="media/image58.png"/><Relationship Id="rId16" Type="http://schemas.openxmlformats.org/officeDocument/2006/relationships/image" Target="media/image48.png"/><Relationship Id="rId38" Type="http://schemas.openxmlformats.org/officeDocument/2006/relationships/image" Target="media/image52.png"/><Relationship Id="rId19" Type="http://schemas.openxmlformats.org/officeDocument/2006/relationships/image" Target="media/image59.png"/><Relationship Id="rId18" Type="http://schemas.openxmlformats.org/officeDocument/2006/relationships/image" Target="media/image12.png"/></Relationships>
</file>